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1" w:color="00000A"/>
          <w:left w:val="single" w:sz="4" w:space="4" w:color="00000A"/>
          <w:bottom w:val="single" w:sz="4" w:space="1" w:color="00000A"/>
          <w:right w:val="single" w:sz="4" w:space="4" w:color="00000A"/>
        </w:pBdr>
        <w:spacing w:beforeAutospacing="1" w:afterAutospacing="1"/>
        <w:jc w:val="center"/>
        <w:rPr>
          <w:rFonts w:ascii="Times New Roman" w:hAnsi="Times New Roman" w:eastAsia="Times New Roman" w:cs="Times New Roman"/>
          <w:b/>
          <w:b/>
          <w:bCs/>
          <w:sz w:val="32"/>
          <w:szCs w:val="32"/>
          <w:lang w:eastAsia="fr-FR"/>
        </w:rPr>
      </w:pPr>
      <w:r>
        <w:rPr>
          <w:rFonts w:eastAsia="Times New Roman" w:cs="Times New Roman" w:ascii="Times New Roman" w:hAnsi="Times New Roman"/>
          <w:b/>
          <w:bCs/>
          <w:sz w:val="32"/>
          <w:szCs w:val="32"/>
          <w:lang w:eastAsia="fr-FR"/>
        </w:rPr>
        <w:t>Demande de financements</w:t>
      </w:r>
    </w:p>
    <w:p>
      <w:pPr>
        <w:pStyle w:val="ListParagraph"/>
        <w:numPr>
          <w:ilvl w:val="0"/>
          <w:numId w:val="2"/>
        </w:numPr>
        <w:spacing w:beforeAutospacing="1" w:afterAutospacing="1"/>
        <w:contextualSpacing/>
        <w:rPr/>
      </w:pPr>
      <w:r>
        <w:rPr>
          <w:rFonts w:eastAsia="Times New Roman" w:cs="Times New Roman" w:ascii="Times New Roman" w:hAnsi="Times New Roman"/>
          <w:lang w:eastAsia="fr-FR"/>
        </w:rPr>
        <w:t xml:space="preserve">Pour toute demande de financement, renseignez-vous d’abord sur les procédures à respecter. Si vous ne trouvez pas de réponse à votre question dans le présent document, Madame M. Belhoucine </w:t>
      </w:r>
      <w:hyperlink r:id="rId2">
        <w:r>
          <w:rPr>
            <w:rStyle w:val="LienInternet"/>
            <w:rFonts w:eastAsia="Times New Roman" w:cs="Times New Roman" w:ascii="Times New Roman" w:hAnsi="Times New Roman"/>
            <w:lang w:eastAsia="fr-FR"/>
          </w:rPr>
          <w:t>manal.belhoucine@sorbonne-universite.fr</w:t>
        </w:r>
      </w:hyperlink>
      <w:r>
        <w:rPr>
          <w:rFonts w:eastAsia="Times New Roman" w:cs="Times New Roman" w:ascii="Times New Roman" w:hAnsi="Times New Roman"/>
          <w:lang w:eastAsia="fr-FR"/>
        </w:rPr>
        <w:t xml:space="preserve"> est là pour vous accompagner dans vos démarches.</w:t>
      </w:r>
    </w:p>
    <w:p>
      <w:pPr>
        <w:pStyle w:val="ListParagraph"/>
        <w:numPr>
          <w:ilvl w:val="0"/>
          <w:numId w:val="2"/>
        </w:numPr>
        <w:spacing w:beforeAutospacing="1" w:afterAutospacing="1"/>
        <w:contextualSpacing/>
        <w:rPr>
          <w:rFonts w:ascii="Times New Roman" w:hAnsi="Times New Roman" w:eastAsia="Times New Roman" w:cs="Times New Roman"/>
          <w:lang w:eastAsia="fr-FR"/>
        </w:rPr>
      </w:pPr>
      <w:r>
        <w:rPr>
          <w:rFonts w:eastAsia="Times New Roman" w:cs="Times New Roman" w:ascii="Times New Roman" w:hAnsi="Times New Roman"/>
          <w:lang w:eastAsia="fr-FR"/>
        </w:rPr>
        <w:t xml:space="preserve">Il n’est pas possible d’augmenter la demande de subvention a posteriori, même en cas d’une légère augmentation de la demande financière. Veillez donc à prendre en compte tous les frais et de rassembler tous les documents justificatifs avant de déposer votre demande. </w:t>
      </w:r>
    </w:p>
    <w:p>
      <w:pPr>
        <w:pStyle w:val="Normal"/>
        <w:spacing w:beforeAutospacing="1" w:afterAutospacing="1"/>
        <w:rPr>
          <w:rFonts w:ascii="Times New Roman" w:hAnsi="Times New Roman" w:eastAsia="Times New Roman" w:cs="Times New Roman"/>
          <w:b/>
          <w:b/>
          <w:bCs/>
          <w:lang w:eastAsia="fr-FR"/>
        </w:rPr>
      </w:pPr>
      <w:r>
        <w:rPr>
          <w:rFonts w:eastAsia="Times New Roman" w:cs="Times New Roman" w:ascii="Times New Roman" w:hAnsi="Times New Roman"/>
          <w:b/>
          <w:bCs/>
          <w:lang w:eastAsia="fr-FR"/>
        </w:rPr>
        <w:t>AIDE À LA PUBLICATION</w:t>
      </w:r>
    </w:p>
    <w:p>
      <w:pPr>
        <w:pStyle w:val="Normal"/>
        <w:spacing w:beforeAutospacing="1" w:afterAutospacing="1"/>
        <w:rPr>
          <w:rFonts w:ascii="Times New Roman" w:hAnsi="Times New Roman" w:eastAsia="Times New Roman" w:cs="Times New Roman"/>
          <w:lang w:eastAsia="fr-FR"/>
        </w:rPr>
      </w:pPr>
      <w:r>
        <w:rPr>
          <w:rFonts w:eastAsia="Times New Roman" w:cs="Times New Roman" w:ascii="Times New Roman" w:hAnsi="Times New Roman"/>
          <w:lang w:eastAsia="fr-FR"/>
        </w:rPr>
        <w:t>Le manuscrit doit être achevé et accepté pour publication par un éditeur reconnu dans le domaine disciplinaire avant l’introduction de la demande.</w:t>
        <w:br/>
        <w:t>Le dossier doit comporter un devis de l'éditeur.</w:t>
        <w:br/>
        <w:t>Si la somme à financer est supérieur à 750 €, le laboratoire demande de déposer conjointement une demande de financement au FIR et/ou à l’ED.</w:t>
      </w:r>
    </w:p>
    <w:p>
      <w:pPr>
        <w:pStyle w:val="Normal"/>
        <w:spacing w:beforeAutospacing="1" w:after="0"/>
        <w:rPr>
          <w:rFonts w:ascii="Times New Roman" w:hAnsi="Times New Roman" w:eastAsia="Times New Roman" w:cs="Times New Roman"/>
          <w:lang w:eastAsia="fr-FR"/>
        </w:rPr>
      </w:pPr>
      <w:r>
        <w:rPr>
          <w:rFonts w:eastAsia="Times New Roman" w:cs="Times New Roman" w:ascii="Times New Roman" w:hAnsi="Times New Roman"/>
          <w:lang w:eastAsia="fr-FR"/>
        </w:rPr>
        <w:t>Une publication est éligible pour un financement par l’ED dans les conditions suivantes :</w:t>
      </w:r>
    </w:p>
    <w:p>
      <w:pPr>
        <w:pStyle w:val="ListParagraph"/>
        <w:numPr>
          <w:ilvl w:val="0"/>
          <w:numId w:val="2"/>
        </w:numPr>
        <w:spacing w:before="0" w:afterAutospacing="1"/>
        <w:contextualSpacing/>
        <w:rPr>
          <w:rFonts w:ascii="Times New Roman" w:hAnsi="Times New Roman" w:eastAsia="Times New Roman" w:cs="Times New Roman"/>
          <w:lang w:eastAsia="fr-FR"/>
        </w:rPr>
      </w:pPr>
      <w:r>
        <w:rPr>
          <w:rFonts w:eastAsia="Times New Roman" w:cs="Times New Roman" w:ascii="Times New Roman" w:hAnsi="Times New Roman"/>
          <w:lang w:eastAsia="fr-FR"/>
        </w:rPr>
        <w:t>Publication de la thèse de doctorat ou d’HDR</w:t>
      </w:r>
    </w:p>
    <w:p>
      <w:pPr>
        <w:pStyle w:val="ListParagraph"/>
        <w:numPr>
          <w:ilvl w:val="0"/>
          <w:numId w:val="2"/>
        </w:numPr>
        <w:spacing w:before="0" w:afterAutospacing="1"/>
        <w:contextualSpacing/>
        <w:rPr>
          <w:rFonts w:ascii="Times New Roman" w:hAnsi="Times New Roman" w:eastAsia="Times New Roman" w:cs="Times New Roman"/>
          <w:lang w:eastAsia="fr-FR"/>
        </w:rPr>
      </w:pPr>
      <w:r>
        <w:rPr>
          <w:rFonts w:eastAsia="Times New Roman" w:cs="Times New Roman" w:ascii="Times New Roman" w:hAnsi="Times New Roman"/>
          <w:lang w:eastAsia="fr-FR"/>
        </w:rPr>
        <w:t>Publication où au moins un doctorant est impliqué comme co-auteur ou comme co-éditeur</w:t>
      </w:r>
    </w:p>
    <w:p>
      <w:pPr>
        <w:pStyle w:val="Normal"/>
        <w:spacing w:beforeAutospacing="1" w:afterAutospacing="1"/>
        <w:rPr>
          <w:rFonts w:ascii="Times New Roman" w:hAnsi="Times New Roman" w:eastAsia="Times New Roman" w:cs="Times New Roman"/>
          <w:lang w:eastAsia="fr-FR"/>
        </w:rPr>
      </w:pPr>
      <w:r>
        <w:rPr>
          <w:rFonts w:eastAsia="Times New Roman" w:cs="Times New Roman" w:ascii="Times New Roman" w:hAnsi="Times New Roman"/>
          <w:lang w:eastAsia="fr-FR"/>
        </w:rPr>
        <w:t>Le FIR finance au maximum 50 % des financements obtenus et certifiés par une attestation. Quatre niveaux de financement de 250, 500, 750 ou 1000 € sont attribués en tenant compte du montant et du détail du budget présenté par l'éditeur (présences d'illustrations, frais de fabrication rapportés aux tarifs moyens pratiqués, etc.).</w:t>
      </w:r>
    </w:p>
    <w:p>
      <w:pPr>
        <w:pStyle w:val="Normal"/>
        <w:spacing w:beforeAutospacing="1" w:afterAutospacing="1"/>
        <w:rPr>
          <w:rFonts w:ascii="Times New Roman" w:hAnsi="Times New Roman" w:eastAsia="Times New Roman" w:cs="Times New Roman"/>
          <w:lang w:eastAsia="fr-FR"/>
        </w:rPr>
      </w:pPr>
      <w:r>
        <w:rPr>
          <w:rFonts w:eastAsia="Times New Roman" w:cs="Times New Roman" w:ascii="Times New Roman" w:hAnsi="Times New Roman"/>
          <w:lang w:eastAsia="fr-FR"/>
        </w:rPr>
        <w:t>Les revues en lignes entrent en compte pour un financement par le laboratoire, par l’ED et par le FIR.</w:t>
      </w:r>
    </w:p>
    <w:p>
      <w:pPr>
        <w:pStyle w:val="Normal"/>
        <w:spacing w:beforeAutospacing="1" w:afterAutospacing="1"/>
        <w:rPr>
          <w:rFonts w:ascii="Times New Roman" w:hAnsi="Times New Roman" w:eastAsia="Times New Roman" w:cs="Times New Roman"/>
          <w:lang w:eastAsia="fr-FR"/>
        </w:rPr>
      </w:pPr>
      <w:r>
        <w:rPr>
          <w:rFonts w:eastAsia="Times New Roman" w:cs="Times New Roman" w:ascii="Times New Roman" w:hAnsi="Times New Roman"/>
          <w:lang w:eastAsia="fr-FR"/>
        </w:rPr>
        <w:t>La publication doit faire état du soutien de la Faculté des Lettres de Sorbonne Université et/ou du Laboratoire de Recherche STIH</w:t>
      </w:r>
    </w:p>
    <w:p>
      <w:pPr>
        <w:pStyle w:val="Normal"/>
        <w:spacing w:beforeAutospacing="1" w:afterAutospacing="1"/>
        <w:rPr>
          <w:rFonts w:ascii="Times New Roman" w:hAnsi="Times New Roman" w:eastAsia="Times New Roman" w:cs="Times New Roman"/>
          <w:b/>
          <w:b/>
          <w:bCs/>
          <w:lang w:eastAsia="fr-FR"/>
        </w:rPr>
      </w:pPr>
      <w:r>
        <w:rPr>
          <w:rFonts w:eastAsia="Times New Roman" w:cs="Times New Roman" w:ascii="Times New Roman" w:hAnsi="Times New Roman"/>
          <w:b/>
          <w:bCs/>
          <w:lang w:eastAsia="fr-FR"/>
        </w:rPr>
        <w:t>Pièces à joindre au dossier de demande :</w:t>
      </w:r>
    </w:p>
    <w:p>
      <w:pPr>
        <w:pStyle w:val="Normal"/>
        <w:numPr>
          <w:ilvl w:val="0"/>
          <w:numId w:val="3"/>
        </w:numPr>
        <w:spacing w:beforeAutospacing="1" w:afterAutospacing="1"/>
        <w:rPr>
          <w:rFonts w:ascii="Times New Roman" w:hAnsi="Times New Roman" w:eastAsia="Times New Roman" w:cs="Times New Roman"/>
          <w:lang w:eastAsia="fr-FR"/>
        </w:rPr>
      </w:pPr>
      <w:r>
        <w:rPr>
          <w:rFonts w:eastAsia="Times New Roman" w:cs="Times New Roman" w:ascii="Times New Roman" w:hAnsi="Times New Roman"/>
          <w:lang w:eastAsia="fr-FR"/>
        </w:rPr>
        <w:t>Une note de présentation de l’ouvrage</w:t>
      </w:r>
    </w:p>
    <w:p>
      <w:pPr>
        <w:pStyle w:val="Normal"/>
        <w:numPr>
          <w:ilvl w:val="0"/>
          <w:numId w:val="3"/>
        </w:numPr>
        <w:spacing w:beforeAutospacing="1" w:afterAutospacing="1"/>
        <w:rPr>
          <w:rFonts w:ascii="Times New Roman" w:hAnsi="Times New Roman" w:eastAsia="Times New Roman" w:cs="Times New Roman"/>
          <w:lang w:eastAsia="fr-FR"/>
        </w:rPr>
      </w:pPr>
      <w:r>
        <w:rPr>
          <w:rFonts w:eastAsia="Times New Roman" w:cs="Times New Roman" w:ascii="Times New Roman" w:hAnsi="Times New Roman"/>
          <w:lang w:eastAsia="fr-FR"/>
        </w:rPr>
        <w:t>Un sommaire ou une table des matières</w:t>
      </w:r>
    </w:p>
    <w:p>
      <w:pPr>
        <w:pStyle w:val="Normal"/>
        <w:numPr>
          <w:ilvl w:val="0"/>
          <w:numId w:val="3"/>
        </w:numPr>
        <w:spacing w:beforeAutospacing="1" w:afterAutospacing="1"/>
        <w:rPr>
          <w:rFonts w:ascii="Times New Roman" w:hAnsi="Times New Roman" w:eastAsia="Times New Roman" w:cs="Times New Roman"/>
          <w:lang w:eastAsia="fr-FR"/>
        </w:rPr>
      </w:pPr>
      <w:r>
        <w:rPr>
          <w:rFonts w:eastAsia="Times New Roman" w:cs="Times New Roman" w:ascii="Times New Roman" w:hAnsi="Times New Roman"/>
          <w:lang w:eastAsia="fr-FR"/>
        </w:rPr>
        <w:t>Un devis de l’imprimeur transmis par l’éditeur comportant le nombre de pages et le nombre d’exemplaires et tout élément justifiant les coûts de publication, et précisant le montant de la subvention attendue. Ce devis devra porter la mention « bon pour accord » et la signature du responsable du centre financier.</w:t>
      </w:r>
    </w:p>
    <w:p>
      <w:pPr>
        <w:pStyle w:val="Normal"/>
        <w:numPr>
          <w:ilvl w:val="0"/>
          <w:numId w:val="3"/>
        </w:numPr>
        <w:spacing w:beforeAutospacing="1" w:afterAutospacing="1"/>
        <w:rPr>
          <w:rFonts w:ascii="Times New Roman" w:hAnsi="Times New Roman" w:eastAsia="Times New Roman" w:cs="Times New Roman"/>
          <w:lang w:eastAsia="fr-FR"/>
        </w:rPr>
      </w:pPr>
      <w:r>
        <w:rPr>
          <w:rFonts w:eastAsia="Times New Roman" w:cs="Times New Roman" w:ascii="Times New Roman" w:hAnsi="Times New Roman"/>
          <w:lang w:eastAsia="fr-FR"/>
        </w:rPr>
        <w:t xml:space="preserve">Une ou des lettres d’engagement des financements de l’unité de recherche, de l’école doctorale et des financeurs extérieurs (originaux), à demander en joignant les trois autres documents.  La lettre d’engagement ne sera fournie qu’après soumission du dossier comportant les trois documents susmentionnés. </w:t>
      </w:r>
    </w:p>
    <w:p>
      <w:pPr>
        <w:pStyle w:val="Normal"/>
        <w:spacing w:beforeAutospacing="1" w:afterAutospacing="1"/>
        <w:rPr/>
      </w:pPr>
      <w:hyperlink r:id="rId3">
        <w:r>
          <w:rPr>
            <w:rStyle w:val="LienInternet"/>
            <w:rFonts w:eastAsia="Times New Roman" w:cs="Times New Roman" w:ascii="Times New Roman" w:hAnsi="Times New Roman"/>
            <w:color w:val="0000FF"/>
            <w:u w:val="single"/>
            <w:lang w:eastAsia="fr-FR"/>
          </w:rPr>
          <w:t xml:space="preserve">Fichiers pour constitution d'un dossier de demande de subvention (zip 910.06 Ko) </w:t>
        </w:r>
      </w:hyperlink>
    </w:p>
    <w:p>
      <w:pPr>
        <w:pStyle w:val="Normal"/>
        <w:rPr>
          <w:rFonts w:ascii="Times New Roman" w:hAnsi="Times New Roman" w:eastAsia="Times New Roman" w:cs="Times New Roman"/>
          <w:lang w:eastAsia="fr-FR"/>
        </w:rPr>
      </w:pPr>
      <w:r>
        <w:rPr>
          <w:rFonts w:eastAsia="Times New Roman" w:cs="Times New Roman" w:ascii="Times New Roman" w:hAnsi="Times New Roman"/>
          <w:lang w:eastAsia="fr-FR"/>
        </w:rPr>
      </w:r>
      <w:r>
        <w:br w:type="page"/>
      </w:r>
    </w:p>
    <w:p>
      <w:pPr>
        <w:pStyle w:val="Normal"/>
        <w:spacing w:beforeAutospacing="1" w:afterAutospacing="1"/>
        <w:rPr>
          <w:rFonts w:ascii="Times New Roman" w:hAnsi="Times New Roman" w:eastAsia="Times New Roman" w:cs="Times New Roman"/>
          <w:b/>
          <w:b/>
          <w:bCs/>
          <w:lang w:eastAsia="fr-FR"/>
        </w:rPr>
      </w:pPr>
      <w:r>
        <w:rPr>
          <w:rFonts w:eastAsia="Times New Roman" w:cs="Times New Roman" w:ascii="Times New Roman" w:hAnsi="Times New Roman"/>
          <w:b/>
          <w:bCs/>
          <w:lang w:eastAsia="fr-FR"/>
        </w:rPr>
        <w:t>AIDE AU FINANCEMENT D’EVENEMENTS SCIENTIFIQUES</w:t>
      </w:r>
    </w:p>
    <w:p>
      <w:pPr>
        <w:pStyle w:val="Normal"/>
        <w:spacing w:beforeAutospacing="1" w:afterAutospacing="1"/>
        <w:rPr>
          <w:rFonts w:ascii="Times New Roman" w:hAnsi="Times New Roman" w:eastAsia="Times New Roman" w:cs="Times New Roman"/>
          <w:lang w:eastAsia="fr-FR"/>
        </w:rPr>
      </w:pPr>
      <w:r>
        <w:rPr>
          <w:rFonts w:eastAsia="Times New Roman" w:cs="Times New Roman" w:ascii="Times New Roman" w:hAnsi="Times New Roman"/>
          <w:lang w:eastAsia="fr-FR"/>
        </w:rPr>
        <w:t>Les journées d’étude et les séminaires entrent en ligne de compte pour un financement du laboratoire, mais non pas de l’ED ou du FIR.</w:t>
      </w:r>
    </w:p>
    <w:p>
      <w:pPr>
        <w:pStyle w:val="Normal"/>
        <w:spacing w:beforeAutospacing="1" w:afterAutospacing="1"/>
        <w:rPr>
          <w:rFonts w:ascii="Times New Roman" w:hAnsi="Times New Roman" w:eastAsia="Times New Roman" w:cs="Times New Roman"/>
          <w:lang w:eastAsia="fr-FR"/>
        </w:rPr>
      </w:pPr>
      <w:r>
        <w:rPr>
          <w:rFonts w:eastAsia="Times New Roman" w:cs="Times New Roman" w:ascii="Times New Roman" w:hAnsi="Times New Roman"/>
          <w:lang w:eastAsia="fr-FR"/>
        </w:rPr>
        <w:t>Pour l’organisation de colloques, il est demandé d’adresser une demande de cofinancement au FIR et/ou à l’ED, ainsi qu’à d’autez instances.</w:t>
      </w:r>
    </w:p>
    <w:p>
      <w:pPr>
        <w:pStyle w:val="Normal"/>
        <w:spacing w:beforeAutospacing="1" w:afterAutospacing="1"/>
        <w:rPr>
          <w:rFonts w:ascii="Times New Roman" w:hAnsi="Times New Roman" w:eastAsia="Times New Roman" w:cs="Times New Roman"/>
          <w:lang w:eastAsia="fr-FR"/>
        </w:rPr>
      </w:pPr>
      <w:r>
        <w:rPr>
          <w:rFonts w:eastAsia="Times New Roman" w:cs="Times New Roman" w:ascii="Times New Roman" w:hAnsi="Times New Roman"/>
          <w:lang w:eastAsia="fr-FR"/>
        </w:rPr>
        <w:t>L’ED accepte de cofinancer si des doctorants sont impliqués activement dans l’organisation du colloque.</w:t>
      </w:r>
    </w:p>
    <w:p>
      <w:pPr>
        <w:pStyle w:val="Normal"/>
        <w:spacing w:beforeAutospacing="1" w:after="0"/>
        <w:rPr>
          <w:rFonts w:ascii="Times New Roman" w:hAnsi="Times New Roman" w:eastAsia="Times New Roman" w:cs="Times New Roman"/>
          <w:lang w:eastAsia="fr-FR"/>
        </w:rPr>
      </w:pPr>
      <w:r>
        <w:rPr>
          <w:rFonts w:eastAsia="Times New Roman" w:cs="Times New Roman" w:ascii="Times New Roman" w:hAnsi="Times New Roman"/>
          <w:lang w:eastAsia="fr-FR"/>
        </w:rPr>
        <w:t>Le FIR accepte de cofinancer un colloque sous les conditions suivantes :</w:t>
      </w:r>
    </w:p>
    <w:p>
      <w:pPr>
        <w:pStyle w:val="ListParagraph"/>
        <w:numPr>
          <w:ilvl w:val="0"/>
          <w:numId w:val="2"/>
        </w:numPr>
        <w:spacing w:before="0" w:afterAutospacing="1"/>
        <w:contextualSpacing/>
        <w:rPr>
          <w:rFonts w:ascii="Times New Roman" w:hAnsi="Times New Roman" w:eastAsia="Times New Roman" w:cs="Times New Roman"/>
          <w:lang w:eastAsia="fr-FR"/>
        </w:rPr>
      </w:pPr>
      <w:r>
        <w:rPr>
          <w:rFonts w:eastAsia="Times New Roman" w:cs="Times New Roman" w:ascii="Times New Roman" w:hAnsi="Times New Roman"/>
          <w:lang w:eastAsia="fr-FR"/>
        </w:rPr>
        <w:t>La durée du colloque est de 2 jours au minimum ;</w:t>
      </w:r>
    </w:p>
    <w:p>
      <w:pPr>
        <w:pStyle w:val="ListParagraph"/>
        <w:numPr>
          <w:ilvl w:val="0"/>
          <w:numId w:val="2"/>
        </w:numPr>
        <w:spacing w:before="0" w:afterAutospacing="1"/>
        <w:contextualSpacing/>
        <w:rPr>
          <w:rFonts w:ascii="Times New Roman" w:hAnsi="Times New Roman" w:eastAsia="Times New Roman" w:cs="Times New Roman"/>
          <w:lang w:eastAsia="fr-FR"/>
        </w:rPr>
      </w:pPr>
      <w:r>
        <w:rPr>
          <w:rFonts w:eastAsia="Times New Roman" w:cs="Times New Roman" w:ascii="Times New Roman" w:hAnsi="Times New Roman"/>
          <w:lang w:eastAsia="fr-FR"/>
        </w:rPr>
        <w:t>Le nombre de participants n’est pas inférieur à 12 ;</w:t>
      </w:r>
    </w:p>
    <w:p>
      <w:pPr>
        <w:pStyle w:val="ListParagraph"/>
        <w:numPr>
          <w:ilvl w:val="0"/>
          <w:numId w:val="2"/>
        </w:numPr>
        <w:spacing w:before="0" w:afterAutospacing="1"/>
        <w:contextualSpacing/>
        <w:rPr>
          <w:rFonts w:ascii="Times New Roman" w:hAnsi="Times New Roman" w:eastAsia="Times New Roman" w:cs="Times New Roman"/>
          <w:lang w:eastAsia="fr-FR"/>
        </w:rPr>
      </w:pPr>
      <w:r>
        <w:rPr>
          <w:rFonts w:eastAsia="Times New Roman" w:cs="Times New Roman" w:ascii="Times New Roman" w:hAnsi="Times New Roman"/>
          <w:lang w:eastAsia="fr-FR"/>
        </w:rPr>
        <w:t>La liste des intervenants comprend des collègues non affiliés à des universités françaises ;</w:t>
      </w:r>
    </w:p>
    <w:p>
      <w:pPr>
        <w:pStyle w:val="ListParagraph"/>
        <w:numPr>
          <w:ilvl w:val="0"/>
          <w:numId w:val="2"/>
        </w:numPr>
        <w:spacing w:before="0" w:afterAutospacing="1"/>
        <w:contextualSpacing/>
        <w:rPr>
          <w:rFonts w:ascii="Times New Roman" w:hAnsi="Times New Roman" w:eastAsia="Times New Roman" w:cs="Times New Roman"/>
          <w:lang w:eastAsia="fr-FR"/>
        </w:rPr>
      </w:pPr>
      <w:r>
        <w:rPr>
          <w:rFonts w:eastAsia="Times New Roman" w:cs="Times New Roman" w:ascii="Times New Roman" w:hAnsi="Times New Roman"/>
          <w:lang w:eastAsia="fr-FR"/>
        </w:rPr>
        <w:t>Le financement du FIR est limité à un tiers du budget global et plafonné à 3000 €.</w:t>
      </w:r>
    </w:p>
    <w:p>
      <w:pPr>
        <w:pStyle w:val="ListParagraph"/>
        <w:numPr>
          <w:ilvl w:val="0"/>
          <w:numId w:val="2"/>
        </w:numPr>
        <w:spacing w:before="0" w:afterAutospacing="1"/>
        <w:contextualSpacing/>
        <w:rPr>
          <w:rFonts w:ascii="Times New Roman" w:hAnsi="Times New Roman" w:eastAsia="Times New Roman" w:cs="Times New Roman"/>
          <w:lang w:eastAsia="fr-FR"/>
        </w:rPr>
      </w:pPr>
      <w:r>
        <w:rPr>
          <w:rFonts w:eastAsia="Times New Roman" w:cs="Times New Roman" w:ascii="Times New Roman" w:hAnsi="Times New Roman"/>
          <w:lang w:eastAsia="fr-FR"/>
        </w:rPr>
        <w:t>Les organisateurs sont invités à solliciter un cofinancement avec des partenaires extérieurs à Sorbonne Université (joindre les lettres d’engagement originales)</w:t>
      </w:r>
    </w:p>
    <w:p>
      <w:pPr>
        <w:pStyle w:val="Normal"/>
        <w:spacing w:beforeAutospacing="1" w:afterAutospacing="1"/>
        <w:rPr>
          <w:rFonts w:ascii="Times New Roman" w:hAnsi="Times New Roman" w:eastAsia="Times New Roman" w:cs="Times New Roman"/>
          <w:lang w:eastAsia="fr-FR"/>
        </w:rPr>
      </w:pPr>
      <w:r>
        <w:rPr>
          <w:rFonts w:eastAsia="Times New Roman" w:cs="Times New Roman" w:ascii="Times New Roman" w:hAnsi="Times New Roman"/>
          <w:lang w:eastAsia="fr-FR"/>
        </w:rPr>
        <w:t>Il est possible de soumettre plus d’une demande par année universitaire, mais le FIR traitera cette demande comme non prioritaire.</w:t>
      </w:r>
    </w:p>
    <w:p>
      <w:pPr>
        <w:pStyle w:val="Normal"/>
        <w:spacing w:beforeAutospacing="1" w:afterAutospacing="1"/>
        <w:rPr>
          <w:rFonts w:ascii="Times New Roman" w:hAnsi="Times New Roman" w:eastAsia="Times New Roman" w:cs="Times New Roman"/>
          <w:lang w:eastAsia="fr-FR"/>
        </w:rPr>
      </w:pPr>
      <w:r>
        <w:rPr>
          <w:rFonts w:eastAsia="Times New Roman" w:cs="Times New Roman" w:ascii="Times New Roman" w:hAnsi="Times New Roman"/>
          <w:lang w:eastAsia="fr-FR"/>
        </w:rPr>
        <w:t>Le programme du colloque doit faire état du soutien de la Faculté des Lettres de Sorbonne Université et/ou du Laboratoire de Recherche STIH</w:t>
      </w:r>
    </w:p>
    <w:p>
      <w:pPr>
        <w:pStyle w:val="Normal"/>
        <w:numPr>
          <w:ilvl w:val="0"/>
          <w:numId w:val="0"/>
        </w:numPr>
        <w:spacing w:beforeAutospacing="1" w:afterAutospacing="1"/>
        <w:outlineLvl w:val="2"/>
        <w:rPr>
          <w:rFonts w:ascii="Times New Roman" w:hAnsi="Times New Roman" w:eastAsia="Times New Roman" w:cs="Times New Roman"/>
          <w:b/>
          <w:b/>
          <w:bCs/>
          <w:sz w:val="27"/>
          <w:szCs w:val="27"/>
          <w:lang w:eastAsia="fr-FR"/>
        </w:rPr>
      </w:pPr>
      <w:r>
        <w:rPr>
          <w:rFonts w:eastAsia="Times New Roman" w:cs="Times New Roman" w:ascii="Times New Roman" w:hAnsi="Times New Roman"/>
          <w:b/>
          <w:bCs/>
          <w:sz w:val="27"/>
          <w:szCs w:val="27"/>
          <w:lang w:eastAsia="fr-FR"/>
        </w:rPr>
        <w:t>A préparer pour tout montage de dossier</w:t>
      </w:r>
    </w:p>
    <w:p>
      <w:pPr>
        <w:pStyle w:val="Normal"/>
        <w:numPr>
          <w:ilvl w:val="0"/>
          <w:numId w:val="0"/>
        </w:numPr>
        <w:spacing w:beforeAutospacing="1" w:afterAutospacing="1"/>
        <w:outlineLvl w:val="3"/>
        <w:rPr>
          <w:rFonts w:ascii="Times New Roman" w:hAnsi="Times New Roman" w:eastAsia="Times New Roman" w:cs="Times New Roman"/>
          <w:b/>
          <w:b/>
          <w:bCs/>
          <w:lang w:eastAsia="fr-FR"/>
        </w:rPr>
      </w:pPr>
      <w:r>
        <w:rPr>
          <w:rFonts w:eastAsia="Times New Roman" w:cs="Times New Roman" w:ascii="Times New Roman" w:hAnsi="Times New Roman"/>
          <w:b/>
          <w:bCs/>
          <w:lang w:eastAsia="fr-FR"/>
        </w:rPr>
        <w:t>Organisation d’événement</w:t>
      </w:r>
    </w:p>
    <w:p>
      <w:pPr>
        <w:pStyle w:val="Normal"/>
        <w:numPr>
          <w:ilvl w:val="0"/>
          <w:numId w:val="1"/>
        </w:numPr>
        <w:spacing w:beforeAutospacing="1" w:afterAutospacing="1"/>
        <w:rPr>
          <w:rFonts w:ascii="Times New Roman" w:hAnsi="Times New Roman" w:eastAsia="Times New Roman" w:cs="Times New Roman"/>
          <w:lang w:eastAsia="fr-FR"/>
        </w:rPr>
      </w:pPr>
      <w:r>
        <w:rPr>
          <w:rFonts w:eastAsia="Times New Roman" w:cs="Times New Roman" w:ascii="Times New Roman" w:hAnsi="Times New Roman"/>
          <w:lang w:eastAsia="fr-FR"/>
        </w:rPr>
        <w:t>Un budget détaillé et équilibré</w:t>
      </w:r>
    </w:p>
    <w:p>
      <w:pPr>
        <w:pStyle w:val="Normal"/>
        <w:numPr>
          <w:ilvl w:val="0"/>
          <w:numId w:val="1"/>
        </w:numPr>
        <w:spacing w:beforeAutospacing="1" w:afterAutospacing="1"/>
        <w:rPr>
          <w:rFonts w:ascii="Times New Roman" w:hAnsi="Times New Roman" w:eastAsia="Times New Roman" w:cs="Times New Roman"/>
          <w:lang w:eastAsia="fr-FR"/>
        </w:rPr>
      </w:pPr>
      <w:r>
        <w:rPr>
          <w:rFonts w:eastAsia="Times New Roman" w:cs="Times New Roman" w:ascii="Times New Roman" w:hAnsi="Times New Roman"/>
          <w:lang w:eastAsia="fr-FR"/>
        </w:rPr>
        <w:t>Un programme scientifique</w:t>
      </w:r>
    </w:p>
    <w:p>
      <w:pPr>
        <w:pStyle w:val="Normal"/>
        <w:numPr>
          <w:ilvl w:val="0"/>
          <w:numId w:val="1"/>
        </w:numPr>
        <w:spacing w:beforeAutospacing="1" w:afterAutospacing="1"/>
        <w:rPr>
          <w:rFonts w:ascii="Times New Roman" w:hAnsi="Times New Roman" w:eastAsia="Times New Roman" w:cs="Times New Roman"/>
          <w:lang w:eastAsia="fr-FR"/>
        </w:rPr>
      </w:pPr>
      <w:r>
        <w:rPr>
          <w:rFonts w:eastAsia="Times New Roman" w:cs="Times New Roman" w:ascii="Times New Roman" w:hAnsi="Times New Roman"/>
          <w:lang w:eastAsia="fr-FR"/>
        </w:rPr>
        <w:t>La liste des participants</w:t>
      </w:r>
    </w:p>
    <w:p>
      <w:pPr>
        <w:pStyle w:val="Normal"/>
        <w:numPr>
          <w:ilvl w:val="0"/>
          <w:numId w:val="1"/>
        </w:numPr>
        <w:spacing w:beforeAutospacing="1" w:afterAutospacing="1"/>
        <w:rPr>
          <w:rFonts w:ascii="Times New Roman" w:hAnsi="Times New Roman" w:eastAsia="Times New Roman" w:cs="Times New Roman"/>
          <w:lang w:eastAsia="fr-FR"/>
        </w:rPr>
      </w:pPr>
      <w:r>
        <w:rPr>
          <w:rFonts w:eastAsia="Times New Roman" w:cs="Times New Roman" w:ascii="Times New Roman" w:hAnsi="Times New Roman"/>
          <w:lang w:eastAsia="fr-FR"/>
        </w:rPr>
        <w:t>Lettre d’engagement (originale) des financements de l’unité de recherche, et des financeurs extérieurs</w:t>
      </w:r>
    </w:p>
    <w:p>
      <w:pPr>
        <w:pStyle w:val="Normal"/>
        <w:spacing w:beforeAutospacing="1" w:afterAutospacing="1"/>
        <w:rPr/>
      </w:pPr>
      <w:hyperlink r:id="rId4">
        <w:r>
          <w:rPr>
            <w:rStyle w:val="LienInternet"/>
            <w:rFonts w:eastAsia="Times New Roman" w:cs="Times New Roman" w:ascii="Times New Roman" w:hAnsi="Times New Roman"/>
            <w:color w:val="0000FF"/>
            <w:u w:val="single"/>
            <w:lang w:eastAsia="fr-FR"/>
          </w:rPr>
          <w:t xml:space="preserve">Fichiers pour constitution d'un dossier de demande de subvention (zip 910.06 Ko) </w:t>
        </w:r>
      </w:hyperlink>
    </w:p>
    <w:p>
      <w:pPr>
        <w:pStyle w:val="Normal"/>
        <w:rPr/>
      </w:pPr>
      <w:r>
        <w:rPr/>
      </w:r>
      <w:r>
        <w:br w:type="page"/>
      </w:r>
    </w:p>
    <w:p>
      <w:pPr>
        <w:pStyle w:val="Normal"/>
        <w:spacing w:beforeAutospacing="1" w:afterAutospacing="1"/>
        <w:rPr>
          <w:rFonts w:ascii="Times New Roman" w:hAnsi="Times New Roman" w:eastAsia="Times New Roman" w:cs="Times New Roman"/>
          <w:b/>
          <w:b/>
          <w:bCs/>
          <w:lang w:eastAsia="fr-FR"/>
        </w:rPr>
      </w:pPr>
      <w:r>
        <w:rPr>
          <w:rFonts w:eastAsia="Times New Roman" w:cs="Times New Roman" w:ascii="Times New Roman" w:hAnsi="Times New Roman"/>
          <w:b/>
          <w:bCs/>
          <w:lang w:eastAsia="fr-FR"/>
        </w:rPr>
        <w:t>MISSIONS</w:t>
      </w:r>
    </w:p>
    <w:p>
      <w:pPr>
        <w:pStyle w:val="ListParagraph"/>
        <w:numPr>
          <w:ilvl w:val="0"/>
          <w:numId w:val="2"/>
        </w:numPr>
        <w:spacing w:beforeAutospacing="1" w:afterAutospacing="1"/>
        <w:contextualSpacing/>
        <w:rPr>
          <w:rFonts w:ascii="Times New Roman" w:hAnsi="Times New Roman" w:eastAsia="Times New Roman" w:cs="Times New Roman"/>
          <w:lang w:eastAsia="fr-FR"/>
        </w:rPr>
      </w:pPr>
      <w:r>
        <w:rPr>
          <w:rFonts w:eastAsia="Times New Roman" w:cs="Times New Roman" w:ascii="Times New Roman" w:hAnsi="Times New Roman"/>
          <w:lang w:eastAsia="fr-FR"/>
        </w:rPr>
        <w:t xml:space="preserve">Remplir un ordre de mission via l’application Mercure, offrant un relevé exhaustif des dépenses, et soumettre cet OM pour signature au responsable des crédits, ainsi qu’au Directeur d’UFR si ce déplacement a lieu durant les semaines de cours </w:t>
      </w:r>
    </w:p>
    <w:p>
      <w:pPr>
        <w:pStyle w:val="ListParagraph"/>
        <w:numPr>
          <w:ilvl w:val="0"/>
          <w:numId w:val="2"/>
        </w:numPr>
        <w:spacing w:beforeAutospacing="1" w:afterAutospacing="1"/>
        <w:contextualSpacing/>
        <w:rPr/>
      </w:pPr>
      <w:r>
        <w:rPr>
          <w:rFonts w:eastAsia="Times New Roman" w:cs="Times New Roman" w:ascii="Times New Roman" w:hAnsi="Times New Roman"/>
          <w:lang w:eastAsia="fr-FR"/>
        </w:rPr>
        <w:t xml:space="preserve">Réserver ensuite via GLOBEO des titres de transport et de l’hébergement et demander à la gestionnaire de valider cette réservation : </w:t>
      </w:r>
      <w:hyperlink r:id="rId5">
        <w:r>
          <w:rPr>
            <w:rStyle w:val="LienInternet"/>
            <w:rFonts w:eastAsia="Times New Roman" w:cs="Times New Roman" w:ascii="Times New Roman" w:hAnsi="Times New Roman"/>
            <w:lang w:eastAsia="fr-FR"/>
          </w:rPr>
          <w:t>https://www.globeotravel.fr/acces-client/</w:t>
        </w:r>
      </w:hyperlink>
      <w:r>
        <w:rPr>
          <w:rFonts w:eastAsia="Times New Roman" w:cs="Times New Roman" w:ascii="Times New Roman" w:hAnsi="Times New Roman"/>
          <w:lang w:eastAsia="fr-FR"/>
        </w:rPr>
        <w:t xml:space="preserve"> . N’hésitez pas à prendre contact avec GLOBEO pour suggérer des hôtels ne figurant pas sur leur site. Vérifier au préalable si la gestionnaire qui doit valider votre commande est disponible pour le faire.</w:t>
      </w:r>
    </w:p>
    <w:p>
      <w:pPr>
        <w:pStyle w:val="ListParagraph"/>
        <w:numPr>
          <w:ilvl w:val="0"/>
          <w:numId w:val="2"/>
        </w:numPr>
        <w:spacing w:beforeAutospacing="1" w:afterAutospacing="1"/>
        <w:contextualSpacing/>
        <w:rPr>
          <w:rFonts w:ascii="Times New Roman" w:hAnsi="Times New Roman" w:eastAsia="Times New Roman" w:cs="Times New Roman"/>
          <w:lang w:eastAsia="fr-FR"/>
        </w:rPr>
      </w:pPr>
      <w:r>
        <w:rPr>
          <w:rFonts w:eastAsia="Times New Roman" w:cs="Times New Roman" w:ascii="Times New Roman" w:hAnsi="Times New Roman"/>
          <w:lang w:eastAsia="fr-FR"/>
        </w:rPr>
        <w:t>Si la mission concerne une personne hors SU, il faut créer une fiche et fournir un RIB ou équivalent pour les étrangers.</w:t>
      </w:r>
    </w:p>
    <w:p>
      <w:pPr>
        <w:pStyle w:val="ListParagraph"/>
        <w:numPr>
          <w:ilvl w:val="0"/>
          <w:numId w:val="2"/>
        </w:numPr>
        <w:spacing w:beforeAutospacing="1" w:afterAutospacing="1"/>
        <w:contextualSpacing/>
        <w:rPr>
          <w:rFonts w:ascii="Times New Roman" w:hAnsi="Times New Roman" w:eastAsia="Times New Roman" w:cs="Times New Roman"/>
          <w:lang w:eastAsia="fr-FR"/>
        </w:rPr>
      </w:pPr>
      <w:r>
        <w:rPr>
          <w:rFonts w:eastAsia="Times New Roman" w:cs="Times New Roman" w:ascii="Times New Roman" w:hAnsi="Times New Roman"/>
          <w:lang w:eastAsia="fr-FR"/>
        </w:rPr>
        <w:t>Toute facture supérieure à 100 € doit être au nom de Sorbonne Université.</w:t>
      </w:r>
    </w:p>
    <w:p>
      <w:pPr>
        <w:pStyle w:val="Normal"/>
        <w:spacing w:beforeAutospacing="1" w:afterAutospacing="1"/>
        <w:rPr>
          <w:rFonts w:ascii="Times New Roman" w:hAnsi="Times New Roman" w:eastAsia="Times New Roman" w:cs="Times New Roman"/>
          <w:lang w:eastAsia="fr-FR"/>
        </w:rPr>
      </w:pPr>
      <w:r>
        <w:rPr>
          <w:rFonts w:eastAsia="Times New Roman" w:cs="Times New Roman" w:ascii="Times New Roman" w:hAnsi="Times New Roman"/>
          <w:u w:val="single"/>
          <w:lang w:eastAsia="fr-FR"/>
        </w:rPr>
        <w:t>Note</w:t>
      </w:r>
      <w:r>
        <w:rPr>
          <w:rFonts w:eastAsia="Times New Roman" w:cs="Times New Roman" w:ascii="Times New Roman" w:hAnsi="Times New Roman"/>
          <w:lang w:eastAsia="fr-FR"/>
        </w:rPr>
        <w:t> : Si vous êtes doctorant non contractuel, vous n’avez pas accès à Mercure ni à Globeo, et il vous faut constituer une convention pédagogique (prendre contact avec la gestionnaire).</w:t>
      </w:r>
    </w:p>
    <w:p>
      <w:pPr>
        <w:pStyle w:val="Normal"/>
        <w:spacing w:beforeAutospacing="1" w:afterAutospacing="1"/>
        <w:rPr>
          <w:rFonts w:ascii="Times New Roman" w:hAnsi="Times New Roman" w:eastAsia="Times New Roman" w:cs="Times New Roman"/>
          <w:b/>
          <w:b/>
          <w:bCs/>
          <w:lang w:eastAsia="fr-FR"/>
        </w:rPr>
      </w:pPr>
      <w:r>
        <w:rPr>
          <w:rFonts w:eastAsia="Times New Roman" w:cs="Times New Roman" w:ascii="Times New Roman" w:hAnsi="Times New Roman"/>
          <w:b/>
          <w:bCs/>
          <w:lang w:eastAsia="fr-FR"/>
        </w:rPr>
      </w:r>
    </w:p>
    <w:p>
      <w:pPr>
        <w:pStyle w:val="Normal"/>
        <w:spacing w:beforeAutospacing="1" w:afterAutospacing="1"/>
        <w:rPr>
          <w:rFonts w:ascii="Times New Roman" w:hAnsi="Times New Roman" w:eastAsia="Times New Roman" w:cs="Times New Roman"/>
          <w:b/>
          <w:b/>
          <w:bCs/>
          <w:lang w:eastAsia="fr-FR"/>
        </w:rPr>
      </w:pPr>
      <w:r>
        <w:rPr>
          <w:rFonts w:eastAsia="Times New Roman" w:cs="Times New Roman" w:ascii="Times New Roman" w:hAnsi="Times New Roman"/>
          <w:b/>
          <w:bCs/>
          <w:lang w:eastAsia="fr-FR"/>
        </w:rPr>
        <w:t>ACHAT D’EQUIPEMENTS ET DE FOURNITURES DIVERSES</w:t>
      </w:r>
    </w:p>
    <w:p>
      <w:pPr>
        <w:pStyle w:val="ListParagraph"/>
        <w:numPr>
          <w:ilvl w:val="0"/>
          <w:numId w:val="2"/>
        </w:numPr>
        <w:spacing w:beforeAutospacing="1" w:afterAutospacing="1"/>
        <w:contextualSpacing/>
        <w:rPr>
          <w:rFonts w:ascii="Times New Roman" w:hAnsi="Times New Roman" w:eastAsia="Times New Roman" w:cs="Times New Roman"/>
          <w:lang w:eastAsia="fr-FR"/>
        </w:rPr>
      </w:pPr>
      <w:r>
        <w:rPr>
          <w:rFonts w:eastAsia="Times New Roman" w:cs="Times New Roman" w:ascii="Times New Roman" w:hAnsi="Times New Roman"/>
          <w:lang w:eastAsia="fr-FR"/>
        </w:rPr>
        <w:t xml:space="preserve">Aucun achat ne peut être remboursé sans autorisation écrite préalable du responsable des crédits sollicités. </w:t>
      </w:r>
    </w:p>
    <w:p>
      <w:pPr>
        <w:pStyle w:val="ListParagraph"/>
        <w:numPr>
          <w:ilvl w:val="0"/>
          <w:numId w:val="2"/>
        </w:numPr>
        <w:spacing w:beforeAutospacing="1" w:afterAutospacing="1"/>
        <w:contextualSpacing/>
        <w:rPr>
          <w:rFonts w:ascii="Times New Roman" w:hAnsi="Times New Roman" w:eastAsia="Times New Roman" w:cs="Times New Roman"/>
          <w:lang w:eastAsia="fr-FR"/>
        </w:rPr>
      </w:pPr>
      <w:r>
        <w:rPr>
          <w:rFonts w:eastAsia="Times New Roman" w:cs="Times New Roman" w:ascii="Times New Roman" w:hAnsi="Times New Roman"/>
          <w:lang w:eastAsia="fr-FR"/>
        </w:rPr>
        <w:t>Pour toute dépense supérieure à 100 €, la facture doit être au nom de Sorbonne Université.</w:t>
      </w:r>
    </w:p>
    <w:p>
      <w:pPr>
        <w:pStyle w:val="ListParagraph"/>
        <w:numPr>
          <w:ilvl w:val="0"/>
          <w:numId w:val="2"/>
        </w:numPr>
        <w:spacing w:beforeAutospacing="1" w:afterAutospacing="1"/>
        <w:contextualSpacing/>
        <w:rPr>
          <w:rFonts w:ascii="Times New Roman" w:hAnsi="Times New Roman" w:eastAsia="Times New Roman" w:cs="Times New Roman"/>
          <w:lang w:eastAsia="fr-FR"/>
        </w:rPr>
      </w:pPr>
      <w:r>
        <w:rPr>
          <w:rFonts w:eastAsia="Times New Roman" w:cs="Times New Roman" w:ascii="Times New Roman" w:hAnsi="Times New Roman"/>
          <w:lang w:eastAsia="fr-FR"/>
        </w:rPr>
        <w:t>Pour l’achat de matériel informatique, y compris de logiciels, il est indispensable de passer par les marchés de l’Université.</w:t>
      </w:r>
    </w:p>
    <w:p>
      <w:pPr>
        <w:pStyle w:val="Normal"/>
        <w:spacing w:beforeAutospacing="1" w:afterAutospacing="1"/>
        <w:rPr>
          <w:rFonts w:ascii="Times New Roman" w:hAnsi="Times New Roman" w:eastAsia="Times New Roman" w:cs="Times New Roman"/>
          <w:lang w:eastAsia="fr-FR"/>
        </w:rPr>
      </w:pPr>
      <w:r>
        <w:rPr>
          <w:rFonts w:eastAsia="Times New Roman" w:cs="Times New Roman" w:ascii="Times New Roman" w:hAnsi="Times New Roman"/>
          <w:lang w:eastAsia="fr-FR"/>
        </w:rPr>
      </w:r>
    </w:p>
    <w:p>
      <w:pPr>
        <w:pStyle w:val="Normal"/>
        <w:spacing w:beforeAutospacing="1" w:afterAutospacing="1"/>
        <w:rPr>
          <w:rFonts w:ascii="Times New Roman" w:hAnsi="Times New Roman" w:eastAsia="Times New Roman" w:cs="Times New Roman"/>
          <w:b/>
          <w:b/>
          <w:bCs/>
          <w:lang w:eastAsia="fr-FR"/>
        </w:rPr>
      </w:pPr>
      <w:r>
        <w:rPr>
          <w:rFonts w:eastAsia="Times New Roman" w:cs="Times New Roman" w:ascii="Times New Roman" w:hAnsi="Times New Roman"/>
          <w:b/>
          <w:bCs/>
          <w:lang w:eastAsia="fr-FR"/>
        </w:rPr>
        <w:t>SOUTENANCES DE THESE</w:t>
      </w:r>
    </w:p>
    <w:p>
      <w:pPr>
        <w:pStyle w:val="ListParagraph"/>
        <w:numPr>
          <w:ilvl w:val="0"/>
          <w:numId w:val="2"/>
        </w:numPr>
        <w:spacing w:beforeAutospacing="1" w:afterAutospacing="1"/>
        <w:contextualSpacing/>
        <w:rPr>
          <w:rFonts w:ascii="Times New Roman" w:hAnsi="Times New Roman" w:eastAsia="Times New Roman" w:cs="Times New Roman"/>
          <w:lang w:eastAsia="fr-FR"/>
        </w:rPr>
      </w:pPr>
      <w:r>
        <w:rPr>
          <w:rFonts w:eastAsia="Times New Roman" w:cs="Times New Roman" w:ascii="Times New Roman" w:hAnsi="Times New Roman"/>
          <w:lang w:eastAsia="fr-FR"/>
        </w:rPr>
        <w:t>Les frais de soutenance de thèse de doctorants dont le directeur est affilié à l’Unité de recherche sont pris en charge par l’ED 5, à l’exception du déjeuner de thèse, financé par l’Unité de recherche.</w:t>
      </w:r>
    </w:p>
    <w:p>
      <w:pPr>
        <w:pStyle w:val="ListParagraph"/>
        <w:numPr>
          <w:ilvl w:val="0"/>
          <w:numId w:val="2"/>
        </w:numPr>
        <w:spacing w:beforeAutospacing="1" w:afterAutospacing="1"/>
        <w:contextualSpacing/>
        <w:rPr>
          <w:rFonts w:ascii="Times New Roman" w:hAnsi="Times New Roman" w:eastAsia="Times New Roman" w:cs="Times New Roman"/>
          <w:lang w:eastAsia="fr-FR"/>
        </w:rPr>
      </w:pPr>
      <w:r>
        <w:rPr>
          <w:rFonts w:eastAsia="Times New Roman" w:cs="Times New Roman" w:ascii="Times New Roman" w:hAnsi="Times New Roman"/>
          <w:lang w:eastAsia="fr-FR"/>
        </w:rPr>
        <w:t>Il faut demander un devis au restaurant et soumettre celui-ci pour accord à la direction de l’Unité, en mettant en cc la gestionnaire administrative.</w:t>
      </w:r>
    </w:p>
    <w:p>
      <w:pPr>
        <w:pStyle w:val="Normal"/>
        <w:spacing w:beforeAutospacing="1" w:afterAutospacing="1"/>
        <w:rPr/>
      </w:pPr>
      <w:r>
        <w:rPr/>
      </w:r>
    </w:p>
    <w:sectPr>
      <w:type w:val="nextPage"/>
      <w:pgSz w:w="11906" w:h="16838"/>
      <w:pgMar w:left="1417" w:right="1417" w:header="0" w:top="1417"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5"/>
      <w:numFmt w:val="bullet"/>
      <w:lvlText w:val="-"/>
      <w:lvlJc w:val="left"/>
      <w:pPr>
        <w:ind w:left="360" w:hanging="360"/>
      </w:pPr>
      <w:rPr>
        <w:rFonts w:ascii="Times New Roman" w:hAnsi="Times New Roman" w:cs="Times New Roman" w:hint="default"/>
        <w:rFonts w:cs="Times New Roman"/>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9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fr-F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Calibri" w:hAnsi="Calibri" w:eastAsia="Calibri" w:cs="" w:asciiTheme="minorHAnsi" w:cstheme="minorBidi" w:eastAsiaTheme="minorHAnsi" w:hAnsiTheme="minorHAnsi"/>
      <w:color w:val="auto"/>
      <w:sz w:val="24"/>
      <w:szCs w:val="24"/>
      <w:lang w:val="fr-FR" w:eastAsia="en-US" w:bidi="ar-SA"/>
    </w:rPr>
  </w:style>
  <w:style w:type="paragraph" w:styleId="Titre3">
    <w:name w:val="Heading 3"/>
    <w:basedOn w:val="Normal"/>
    <w:link w:val="Titre3Car"/>
    <w:uiPriority w:val="9"/>
    <w:qFormat/>
    <w:rsid w:val="00266470"/>
    <w:pPr>
      <w:spacing w:beforeAutospacing="1" w:afterAutospacing="1"/>
      <w:outlineLvl w:val="2"/>
    </w:pPr>
    <w:rPr>
      <w:rFonts w:ascii="Times New Roman" w:hAnsi="Times New Roman" w:eastAsia="Times New Roman" w:cs="Times New Roman"/>
      <w:b/>
      <w:bCs/>
      <w:sz w:val="27"/>
      <w:szCs w:val="27"/>
      <w:lang w:eastAsia="fr-FR"/>
    </w:rPr>
  </w:style>
  <w:style w:type="paragraph" w:styleId="Titre4">
    <w:name w:val="Heading 4"/>
    <w:basedOn w:val="Normal"/>
    <w:link w:val="Titre4Car"/>
    <w:uiPriority w:val="9"/>
    <w:qFormat/>
    <w:rsid w:val="00266470"/>
    <w:pPr>
      <w:spacing w:beforeAutospacing="1" w:afterAutospacing="1"/>
      <w:outlineLvl w:val="3"/>
    </w:pPr>
    <w:rPr>
      <w:rFonts w:ascii="Times New Roman" w:hAnsi="Times New Roman" w:eastAsia="Times New Roman" w:cs="Times New Roman"/>
      <w:b/>
      <w:bCs/>
      <w:lang w:eastAsia="fr-FR"/>
    </w:rPr>
  </w:style>
  <w:style w:type="character" w:styleId="DefaultParagraphFont" w:default="1">
    <w:name w:val="Default Paragraph Font"/>
    <w:uiPriority w:val="1"/>
    <w:semiHidden/>
    <w:unhideWhenUsed/>
    <w:qFormat/>
    <w:rPr/>
  </w:style>
  <w:style w:type="character" w:styleId="Titre3Car" w:customStyle="1">
    <w:name w:val="Titre 3 Car"/>
    <w:basedOn w:val="DefaultParagraphFont"/>
    <w:link w:val="Titre3"/>
    <w:uiPriority w:val="9"/>
    <w:qFormat/>
    <w:rsid w:val="00266470"/>
    <w:rPr>
      <w:rFonts w:ascii="Times New Roman" w:hAnsi="Times New Roman" w:eastAsia="Times New Roman" w:cs="Times New Roman"/>
      <w:b/>
      <w:bCs/>
      <w:sz w:val="27"/>
      <w:szCs w:val="27"/>
      <w:lang w:eastAsia="fr-FR"/>
    </w:rPr>
  </w:style>
  <w:style w:type="character" w:styleId="Titre4Car" w:customStyle="1">
    <w:name w:val="Titre 4 Car"/>
    <w:basedOn w:val="DefaultParagraphFont"/>
    <w:link w:val="Titre4"/>
    <w:uiPriority w:val="9"/>
    <w:qFormat/>
    <w:rsid w:val="00266470"/>
    <w:rPr>
      <w:rFonts w:ascii="Times New Roman" w:hAnsi="Times New Roman" w:eastAsia="Times New Roman" w:cs="Times New Roman"/>
      <w:b/>
      <w:bCs/>
      <w:lang w:eastAsia="fr-FR"/>
    </w:rPr>
  </w:style>
  <w:style w:type="character" w:styleId="Strong">
    <w:name w:val="Strong"/>
    <w:basedOn w:val="DefaultParagraphFont"/>
    <w:uiPriority w:val="22"/>
    <w:qFormat/>
    <w:rsid w:val="00266470"/>
    <w:rPr>
      <w:b/>
      <w:bCs/>
    </w:rPr>
  </w:style>
  <w:style w:type="character" w:styleId="LienInternet">
    <w:name w:val="Lien Internet"/>
    <w:basedOn w:val="DefaultParagraphFont"/>
    <w:uiPriority w:val="99"/>
    <w:unhideWhenUsed/>
    <w:rsid w:val="00791eb2"/>
    <w:rPr>
      <w:color w:val="0000FF"/>
      <w:u w:val="single"/>
    </w:rPr>
  </w:style>
  <w:style w:type="character" w:styleId="UnresolvedMention">
    <w:name w:val="Unresolved Mention"/>
    <w:basedOn w:val="DefaultParagraphFont"/>
    <w:uiPriority w:val="99"/>
    <w:semiHidden/>
    <w:unhideWhenUsed/>
    <w:qFormat/>
    <w:rsid w:val="002e47c5"/>
    <w:rPr>
      <w:color w:val="605E5C"/>
      <w:shd w:fill="E1DFDD" w:val="clear"/>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rFonts w:ascii="Times New Roman" w:hAnsi="Times New Roman"/>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rFonts w:ascii="Times New Roman" w:hAnsi="Times New Roman" w:eastAsia="Times New Roman" w:cs="Times New Roman"/>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ascii="Times New Roman" w:hAnsi="Times New Roman"/>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paragraph" w:styleId="Titre">
    <w:name w:val="Titre"/>
    <w:basedOn w:val="Normal"/>
    <w:next w:val="Corpsdetexte"/>
    <w:qFormat/>
    <w:pPr>
      <w:keepNext/>
      <w:spacing w:before="240" w:after="120"/>
    </w:pPr>
    <w:rPr>
      <w:rFonts w:ascii="Liberation Sans" w:hAnsi="Liberation Sans" w:eastAsia="Noto Sans CJK SC Regular" w:cs="Lohit Devanagari"/>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uiPriority w:val="99"/>
    <w:semiHidden/>
    <w:unhideWhenUsed/>
    <w:qFormat/>
    <w:rsid w:val="00266470"/>
    <w:pPr>
      <w:spacing w:beforeAutospacing="1" w:afterAutospacing="1"/>
    </w:pPr>
    <w:rPr>
      <w:rFonts w:ascii="Times New Roman" w:hAnsi="Times New Roman" w:eastAsia="Times New Roman" w:cs="Times New Roman"/>
      <w:lang w:eastAsia="fr-FR"/>
    </w:rPr>
  </w:style>
  <w:style w:type="paragraph" w:styleId="ListParagraph">
    <w:name w:val="List Paragraph"/>
    <w:basedOn w:val="Normal"/>
    <w:uiPriority w:val="34"/>
    <w:qFormat/>
    <w:rsid w:val="00266470"/>
    <w:pPr>
      <w:spacing w:before="0" w:after="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nal.belhoucine@sorbonne-universite.fr" TargetMode="External"/><Relationship Id="rId3" Type="http://schemas.openxmlformats.org/officeDocument/2006/relationships/hyperlink" Target="http://lettres.sorbonne-universite.fr/sites/default/files/media/2021-03/FIR2_2021_0.zip" TargetMode="External"/><Relationship Id="rId4" Type="http://schemas.openxmlformats.org/officeDocument/2006/relationships/hyperlink" Target="http://lettres.sorbonne-universite.fr/sites/default/files/media/2021-03/FIR2_2021_0.zip" TargetMode="External"/><Relationship Id="rId5" Type="http://schemas.openxmlformats.org/officeDocument/2006/relationships/hyperlink" Target="https://www.globeotravel.fr/acces-client/"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LibreOffice/5.1.6.2$Linux_X86_64 LibreOffice_project/10m0$Build-2</Application>
  <Pages>3</Pages>
  <Words>949</Words>
  <CharactersWithSpaces>5223</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2022-01-22T13:04:00Z</dcterms:created>
  <dc:creator>Anne Carlier</dc:creator>
  <dc:description/>
  <dc:language>fr-FR</dc:language>
  <cp:lastModifiedBy>Anne Carlier</cp:lastModifiedBy>
  <dcterms:modified xsi:type="dcterms:W3CDTF">2022-01-22T13:04:00Z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